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3" w:rsidRPr="00D858BA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858BA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FB24AD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3C4D1C">
        <w:rPr>
          <w:rFonts w:ascii="Verdana" w:hAnsi="Verdana"/>
        </w:rPr>
        <w:t>February 5, 2019</w:t>
      </w:r>
    </w:p>
    <w:p w:rsidR="00C53493" w:rsidRPr="00FB24AD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C53493" w:rsidRDefault="00C53493" w:rsidP="00C53493"/>
    <w:p w:rsidR="00C53493" w:rsidRDefault="00C53493" w:rsidP="00C5349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13EE6">
        <w:rPr>
          <w:rFonts w:ascii="Verdana" w:hAnsi="Verdana"/>
          <w:sz w:val="20"/>
          <w:szCs w:val="20"/>
        </w:rPr>
        <w:t>Committee members attending:</w:t>
      </w:r>
    </w:p>
    <w:p w:rsidR="00534F6B" w:rsidRDefault="00534F6B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Hoole</w:t>
      </w:r>
    </w:p>
    <w:p w:rsidR="00BC01F7" w:rsidRDefault="00CD0201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Duncan</w:t>
      </w:r>
    </w:p>
    <w:p w:rsidR="00BC01F7" w:rsidRDefault="00BC01F7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J.D. Lauritzen</w:t>
      </w:r>
    </w:p>
    <w:p w:rsidR="00D1176A" w:rsidRDefault="007651BB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Curtis Anderson (by phone)</w:t>
      </w:r>
    </w:p>
    <w:p w:rsidR="00D1176A" w:rsidRDefault="00D1176A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David Clark</w:t>
      </w:r>
    </w:p>
    <w:p w:rsidR="00AF6B62" w:rsidRDefault="00467BF7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Pack (by phone)</w:t>
      </w:r>
    </w:p>
    <w:p w:rsidR="00AF6B62" w:rsidRDefault="007651BB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Michelle Oldroyd</w:t>
      </w:r>
    </w:p>
    <w:p w:rsidR="007651BB" w:rsidRDefault="007651BB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Preston Regehr</w:t>
      </w:r>
    </w:p>
    <w:p w:rsidR="00BC4DA3" w:rsidRDefault="00BC4DA3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Lorie Koford</w:t>
      </w:r>
    </w:p>
    <w:p w:rsidR="00C53493" w:rsidRDefault="00C53493" w:rsidP="00C53493">
      <w:pPr>
        <w:ind w:left="720"/>
        <w:rPr>
          <w:rFonts w:ascii="Verdana" w:hAnsi="Verdana"/>
          <w:sz w:val="20"/>
          <w:szCs w:val="20"/>
        </w:rPr>
      </w:pPr>
    </w:p>
    <w:p w:rsidR="00BC01F7" w:rsidRDefault="00C53493" w:rsidP="00BC01F7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 Excused</w:t>
      </w:r>
    </w:p>
    <w:p w:rsidR="007651BB" w:rsidRDefault="007651BB" w:rsidP="00D1176A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Heather White</w:t>
      </w:r>
    </w:p>
    <w:p w:rsidR="00AF6B62" w:rsidRDefault="00AF6B62" w:rsidP="00D1176A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Dickson Burton</w:t>
      </w:r>
    </w:p>
    <w:p w:rsidR="00AF6B62" w:rsidRPr="00467BF7" w:rsidRDefault="00467BF7" w:rsidP="004F0A02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 w:rsidRPr="00467BF7">
        <w:rPr>
          <w:rFonts w:ascii="Verdana" w:hAnsi="Verdana"/>
          <w:sz w:val="20"/>
          <w:szCs w:val="20"/>
        </w:rPr>
        <w:t>Louise Heiny</w:t>
      </w:r>
    </w:p>
    <w:p w:rsidR="007651BB" w:rsidRPr="00D1176A" w:rsidRDefault="007651BB" w:rsidP="007651BB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Shantelle Argyle</w:t>
      </w:r>
    </w:p>
    <w:p w:rsidR="00BC4DA3" w:rsidRDefault="007651BB" w:rsidP="00BC4DA3">
      <w:pPr>
        <w:pStyle w:val="ListParagraph"/>
        <w:numPr>
          <w:ilvl w:val="1"/>
          <w:numId w:val="3"/>
        </w:numPr>
        <w:ind w:left="990" w:firstLine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Jamie Lund</w:t>
      </w:r>
    </w:p>
    <w:p w:rsidR="00467BF7" w:rsidRDefault="00BC4DA3" w:rsidP="00467BF7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 Scott</w:t>
      </w:r>
    </w:p>
    <w:p w:rsidR="00467BF7" w:rsidRDefault="00467BF7" w:rsidP="00467BF7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Rees</w:t>
      </w:r>
    </w:p>
    <w:p w:rsidR="00467BF7" w:rsidRDefault="00467BF7" w:rsidP="00467BF7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Mandy Larsen</w:t>
      </w:r>
    </w:p>
    <w:p w:rsidR="007651BB" w:rsidRPr="00467BF7" w:rsidRDefault="007651BB" w:rsidP="00467BF7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 Pugsley</w:t>
      </w:r>
    </w:p>
    <w:p w:rsidR="00BC4DA3" w:rsidRPr="00BC4DA3" w:rsidRDefault="00BC4DA3" w:rsidP="00BC4DA3">
      <w:pPr>
        <w:rPr>
          <w:rFonts w:ascii="Verdana" w:hAnsi="Verdana"/>
          <w:sz w:val="20"/>
          <w:szCs w:val="20"/>
        </w:rPr>
      </w:pPr>
    </w:p>
    <w:p w:rsidR="00000BB6" w:rsidRDefault="007651BB" w:rsidP="00F80C5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7D0F1E">
        <w:rPr>
          <w:rFonts w:ascii="Verdana" w:hAnsi="Verdana"/>
          <w:sz w:val="20"/>
          <w:szCs w:val="20"/>
        </w:rPr>
        <w:t>1</w:t>
      </w:r>
      <w:r w:rsidR="00F60ADB" w:rsidRPr="00FE1B5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08</w:t>
      </w:r>
      <w:r w:rsidR="00BC01F7" w:rsidRPr="00FE1B53">
        <w:rPr>
          <w:rFonts w:ascii="Verdana" w:hAnsi="Verdana"/>
          <w:sz w:val="20"/>
          <w:szCs w:val="20"/>
        </w:rPr>
        <w:t>-2018</w:t>
      </w:r>
      <w:r w:rsidR="00AD1CEA" w:rsidRPr="00FE1B53">
        <w:rPr>
          <w:rFonts w:ascii="Verdana" w:hAnsi="Verdana"/>
          <w:sz w:val="20"/>
          <w:szCs w:val="20"/>
        </w:rPr>
        <w:t xml:space="preserve"> minutes approved</w:t>
      </w:r>
    </w:p>
    <w:p w:rsidR="00D96F7E" w:rsidRPr="00D96F7E" w:rsidRDefault="00D96F7E" w:rsidP="00D96F7E">
      <w:pPr>
        <w:rPr>
          <w:rFonts w:ascii="Verdana" w:hAnsi="Verdana"/>
          <w:sz w:val="20"/>
          <w:szCs w:val="20"/>
        </w:rPr>
      </w:pPr>
    </w:p>
    <w:p w:rsidR="00D96F7E" w:rsidRPr="00645C32" w:rsidRDefault="00645C32" w:rsidP="00645C3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ABA Tech Show (Heather and Greg) – David </w:t>
      </w:r>
      <w:r w:rsidR="001C262A">
        <w:rPr>
          <w:rFonts w:ascii="Verdana" w:hAnsi="Verdana"/>
          <w:sz w:val="20"/>
          <w:szCs w:val="20"/>
        </w:rPr>
        <w:t>Clark and Sha</w:t>
      </w:r>
      <w:r>
        <w:rPr>
          <w:rFonts w:ascii="Verdana" w:hAnsi="Verdana"/>
          <w:sz w:val="20"/>
          <w:szCs w:val="20"/>
        </w:rPr>
        <w:t>ntelle will attend the Tech show at the end of the month and provide a report at our next meeting.</w:t>
      </w:r>
    </w:p>
    <w:p w:rsidR="0031046B" w:rsidRPr="0031046B" w:rsidRDefault="0031046B" w:rsidP="0031046B">
      <w:pPr>
        <w:pStyle w:val="ListParagraph"/>
        <w:rPr>
          <w:rFonts w:ascii="Verdana" w:hAnsi="Verdana"/>
          <w:sz w:val="20"/>
          <w:szCs w:val="20"/>
        </w:rPr>
      </w:pPr>
    </w:p>
    <w:p w:rsidR="0031046B" w:rsidRDefault="0031046B" w:rsidP="00645C3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 requirement for technology education.  </w:t>
      </w:r>
      <w:r w:rsidR="00645C32">
        <w:rPr>
          <w:rFonts w:ascii="Verdana" w:hAnsi="Verdana"/>
          <w:sz w:val="20"/>
          <w:szCs w:val="20"/>
        </w:rPr>
        <w:t>The Bar Commission was in favor of the 2 hour technology CLE requirement</w:t>
      </w:r>
      <w:r w:rsidR="007A3A56">
        <w:rPr>
          <w:rFonts w:ascii="Verdana" w:hAnsi="Verdana"/>
          <w:sz w:val="20"/>
          <w:szCs w:val="20"/>
        </w:rPr>
        <w:t xml:space="preserve">; however, they will not </w:t>
      </w:r>
      <w:r w:rsidR="00645C32">
        <w:rPr>
          <w:rFonts w:ascii="Verdana" w:hAnsi="Verdana"/>
          <w:sz w:val="20"/>
          <w:szCs w:val="20"/>
        </w:rPr>
        <w:t>present it to the</w:t>
      </w:r>
      <w:r w:rsidR="007A3A56">
        <w:rPr>
          <w:rFonts w:ascii="Verdana" w:hAnsi="Verdana"/>
          <w:sz w:val="20"/>
          <w:szCs w:val="20"/>
        </w:rPr>
        <w:t xml:space="preserve"> Supreme Court until another rule-change recommendation on which they are working is ready to be presented. </w:t>
      </w:r>
      <w:r w:rsidR="00645C32">
        <w:rPr>
          <w:rFonts w:ascii="Verdana" w:hAnsi="Verdana"/>
          <w:sz w:val="20"/>
          <w:szCs w:val="20"/>
        </w:rPr>
        <w:t xml:space="preserve">  </w:t>
      </w:r>
    </w:p>
    <w:p w:rsidR="00645C32" w:rsidRPr="00645C32" w:rsidRDefault="00645C32" w:rsidP="00645C32">
      <w:pPr>
        <w:pStyle w:val="ListParagraph"/>
        <w:rPr>
          <w:rFonts w:ascii="Verdana" w:hAnsi="Verdana"/>
          <w:sz w:val="20"/>
          <w:szCs w:val="20"/>
        </w:rPr>
      </w:pPr>
    </w:p>
    <w:p w:rsidR="00645C32" w:rsidRDefault="00645C32" w:rsidP="00645C3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Websites and Website numbers (see attachments):</w:t>
      </w:r>
      <w:r w:rsidRPr="000D14A4">
        <w:rPr>
          <w:rFonts w:ascii="Verdana" w:hAnsi="Verdana"/>
          <w:sz w:val="20"/>
          <w:szCs w:val="20"/>
        </w:rPr>
        <w:t xml:space="preserve"> </w:t>
      </w:r>
      <w:r w:rsidRPr="001018B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David Clark) To be discussed next</w:t>
      </w:r>
      <w:r w:rsidR="007A3A56">
        <w:rPr>
          <w:rFonts w:ascii="Verdana" w:hAnsi="Verdana"/>
          <w:sz w:val="20"/>
          <w:szCs w:val="20"/>
        </w:rPr>
        <w:t xml:space="preserve"> month</w:t>
      </w:r>
      <w:r>
        <w:rPr>
          <w:rFonts w:ascii="Verdana" w:hAnsi="Verdana"/>
          <w:sz w:val="20"/>
          <w:szCs w:val="20"/>
        </w:rPr>
        <w:t>.  Matt Page will be invited to the meeting to discuss the numbers.</w:t>
      </w:r>
    </w:p>
    <w:p w:rsidR="0091026C" w:rsidRPr="0091026C" w:rsidRDefault="0091026C" w:rsidP="0091026C">
      <w:pPr>
        <w:pStyle w:val="ListParagraph"/>
        <w:rPr>
          <w:rFonts w:ascii="Verdana" w:hAnsi="Verdana"/>
          <w:sz w:val="20"/>
          <w:szCs w:val="20"/>
        </w:rPr>
      </w:pPr>
    </w:p>
    <w:p w:rsidR="0091026C" w:rsidRDefault="0091026C" w:rsidP="00645C3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Lighthouse Research Report:  </w:t>
      </w:r>
      <w:r w:rsidR="007A3A56">
        <w:rPr>
          <w:rFonts w:ascii="Verdana" w:hAnsi="Verdana"/>
          <w:sz w:val="20"/>
          <w:szCs w:val="20"/>
        </w:rPr>
        <w:t>Two</w:t>
      </w:r>
      <w:r>
        <w:rPr>
          <w:rFonts w:ascii="Verdana" w:hAnsi="Verdana"/>
          <w:sz w:val="20"/>
          <w:szCs w:val="20"/>
        </w:rPr>
        <w:t xml:space="preserve"> </w:t>
      </w:r>
      <w:r w:rsidR="007B6293">
        <w:rPr>
          <w:rFonts w:ascii="Verdana" w:hAnsi="Verdana"/>
          <w:sz w:val="20"/>
          <w:szCs w:val="20"/>
        </w:rPr>
        <w:t>Focuses for Innovation Committee</w:t>
      </w:r>
      <w:r>
        <w:rPr>
          <w:rFonts w:ascii="Verdana" w:hAnsi="Verdana"/>
          <w:sz w:val="20"/>
          <w:szCs w:val="20"/>
        </w:rPr>
        <w:t>:</w:t>
      </w:r>
    </w:p>
    <w:p w:rsidR="0091026C" w:rsidRPr="0091026C" w:rsidRDefault="0091026C" w:rsidP="0091026C">
      <w:pPr>
        <w:pStyle w:val="ListParagraph"/>
        <w:rPr>
          <w:rFonts w:ascii="Verdana" w:hAnsi="Verdana"/>
          <w:sz w:val="20"/>
          <w:szCs w:val="20"/>
        </w:rPr>
      </w:pPr>
    </w:p>
    <w:p w:rsidR="0091026C" w:rsidRDefault="0091026C" w:rsidP="0091026C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Educate the Bar by contracting with an outside marketing firm or business school to develop a set of packages and products that attorneys may choose to offer</w:t>
      </w:r>
    </w:p>
    <w:p w:rsidR="0091026C" w:rsidRDefault="0091026C" w:rsidP="0091026C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much discussion, it was agreed that before hiring an outside marketing firm, a steering meeting will be held to find out what the attorneys’ needs and issues are before seeing what the public wants.</w:t>
      </w:r>
    </w:p>
    <w:p w:rsidR="0091026C" w:rsidRDefault="0091026C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Michelle Oldroyd will arrange the meeting</w:t>
      </w:r>
    </w:p>
    <w:p w:rsidR="0091026C" w:rsidRDefault="0091026C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3-4 Solo/small firm leadership invited</w:t>
      </w:r>
    </w:p>
    <w:p w:rsidR="0091026C" w:rsidRDefault="0091026C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2-3 Marketing people from the large firms invited</w:t>
      </w:r>
    </w:p>
    <w:p w:rsidR="0091026C" w:rsidRDefault="0091026C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Representatives from sections invited (i.e. Family Law, Estate Planning, Landlord/Tenant, Business/Trademark</w:t>
      </w:r>
    </w:p>
    <w:p w:rsidR="00A752C2" w:rsidRDefault="00A752C2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Any Innovation Committee member who wants to attend</w:t>
      </w:r>
    </w:p>
    <w:p w:rsidR="0091026C" w:rsidRDefault="0091026C" w:rsidP="0091026C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with Licensed Lawyer which is already set up to provide a questionnaire for prospective clients to find an attorney willing to do work on a flat fee sliding scale.</w:t>
      </w:r>
    </w:p>
    <w:p w:rsidR="00297849" w:rsidRPr="00297849" w:rsidRDefault="00297849" w:rsidP="00297849">
      <w:pPr>
        <w:rPr>
          <w:rFonts w:ascii="Verdana" w:hAnsi="Verdana"/>
          <w:sz w:val="20"/>
          <w:szCs w:val="20"/>
        </w:rPr>
      </w:pPr>
    </w:p>
    <w:p w:rsidR="0091026C" w:rsidRDefault="0091026C" w:rsidP="0091026C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Inviting our local universities to partner with the Bar to analyze the Lighthouse Research data</w:t>
      </w:r>
    </w:p>
    <w:p w:rsidR="0091026C" w:rsidRDefault="0091026C" w:rsidP="0091026C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BYU is already using LawEx for answers to complaints and it’s working really well.  </w:t>
      </w:r>
    </w:p>
    <w:p w:rsidR="0091026C" w:rsidRDefault="0091026C" w:rsidP="0091026C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Needs to continue to push out the product</w:t>
      </w:r>
    </w:p>
    <w:p w:rsidR="00217F14" w:rsidRDefault="00217F14" w:rsidP="00217F14">
      <w:pPr>
        <w:pStyle w:val="ListParagraph"/>
        <w:numPr>
          <w:ilvl w:val="4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Advise public</w:t>
      </w:r>
    </w:p>
    <w:p w:rsidR="00217F14" w:rsidRDefault="002058CD" w:rsidP="00217F14">
      <w:pPr>
        <w:pStyle w:val="ListParagraph"/>
        <w:numPr>
          <w:ilvl w:val="4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Connect with Solo Practition</w:t>
      </w:r>
      <w:r w:rsidR="00217F14">
        <w:rPr>
          <w:rFonts w:ascii="Verdana" w:hAnsi="Verdana"/>
          <w:sz w:val="20"/>
          <w:szCs w:val="20"/>
        </w:rPr>
        <w:t>ers</w:t>
      </w:r>
    </w:p>
    <w:p w:rsidR="00217F14" w:rsidRDefault="00217F14" w:rsidP="00217F14">
      <w:pPr>
        <w:pStyle w:val="ListParagraph"/>
        <w:numPr>
          <w:ilvl w:val="3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Struggles:  </w:t>
      </w:r>
    </w:p>
    <w:p w:rsidR="00217F14" w:rsidRDefault="00217F14" w:rsidP="00217F14">
      <w:pPr>
        <w:pStyle w:val="ListParagraph"/>
        <w:numPr>
          <w:ilvl w:val="4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Ongoing maintenance.  Once the semester ends, </w:t>
      </w:r>
      <w:r w:rsidR="000E58A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tudents move on.</w:t>
      </w:r>
    </w:p>
    <w:p w:rsidR="000E58AE" w:rsidRDefault="000E58AE" w:rsidP="00217F14">
      <w:pPr>
        <w:pStyle w:val="ListParagraph"/>
        <w:numPr>
          <w:ilvl w:val="4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Getting people connected with the Law Schools.</w:t>
      </w:r>
    </w:p>
    <w:p w:rsidR="000E58AE" w:rsidRDefault="000E58AE" w:rsidP="00217F14">
      <w:pPr>
        <w:pStyle w:val="ListParagraph"/>
        <w:numPr>
          <w:ilvl w:val="4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are the next steps?  How to expand?</w:t>
      </w:r>
    </w:p>
    <w:p w:rsidR="000E58AE" w:rsidRDefault="000E58AE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 Zoom </w:t>
      </w:r>
    </w:p>
    <w:p w:rsidR="00297849" w:rsidRPr="00297849" w:rsidRDefault="00297849" w:rsidP="00297849">
      <w:pPr>
        <w:rPr>
          <w:rFonts w:ascii="Verdana" w:hAnsi="Verdana"/>
          <w:sz w:val="20"/>
          <w:szCs w:val="20"/>
        </w:rPr>
      </w:pPr>
    </w:p>
    <w:p w:rsidR="000E58AE" w:rsidRDefault="000E58AE" w:rsidP="000E58AE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Issues with Flat fee/sliding scale services/packages:</w:t>
      </w:r>
    </w:p>
    <w:p w:rsidR="000E58AE" w:rsidRDefault="000E58AE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– can’t have a uniform fee across all attorneys (monopoly laws)</w:t>
      </w:r>
    </w:p>
    <w:p w:rsidR="000E58AE" w:rsidRDefault="000E58AE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let people know about</w:t>
      </w:r>
      <w:r w:rsidR="002058CD">
        <w:rPr>
          <w:rFonts w:ascii="Verdana" w:hAnsi="Verdana"/>
          <w:sz w:val="20"/>
          <w:szCs w:val="20"/>
        </w:rPr>
        <w:t xml:space="preserve"> product?</w:t>
      </w:r>
    </w:p>
    <w:p w:rsidR="00297849" w:rsidRDefault="00297849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Potential Client must vet the attorney themselves.</w:t>
      </w:r>
    </w:p>
    <w:p w:rsidR="00297849" w:rsidRDefault="00297849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 and Social Media Rules for attorneys (Task force is trying to change the rules on this)</w:t>
      </w:r>
    </w:p>
    <w:p w:rsidR="00297849" w:rsidRDefault="00297849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Adding LLPs into the mix when they are allowed to practice.</w:t>
      </w:r>
    </w:p>
    <w:p w:rsidR="00297849" w:rsidRDefault="00297849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Enhancing image of attorneys</w:t>
      </w:r>
    </w:p>
    <w:p w:rsidR="00297849" w:rsidRPr="00217F14" w:rsidRDefault="00297849" w:rsidP="000E58AE">
      <w:pPr>
        <w:pStyle w:val="ListParagraph"/>
        <w:numPr>
          <w:ilvl w:val="2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Bridging the gap of what people think attorneys do and what they really do.</w:t>
      </w:r>
    </w:p>
    <w:p w:rsidR="00645C32" w:rsidRPr="00AF6B62" w:rsidRDefault="00645C32" w:rsidP="00AF6B62">
      <w:pPr>
        <w:rPr>
          <w:rFonts w:ascii="Verdana" w:hAnsi="Verdana"/>
          <w:sz w:val="20"/>
          <w:szCs w:val="20"/>
        </w:rPr>
      </w:pPr>
    </w:p>
    <w:p w:rsidR="00297849" w:rsidRPr="00132B0B" w:rsidRDefault="00297849" w:rsidP="0029784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 (Michelle Oldroyd)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Symposium – Date decided – May 23, 2019.  This will be an all day event, held at the Bar.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Summer Convention – Each Summer convention, Innovation will have at least one breakout session and possibly a key note speaker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Convention– Each Spring convention, Innovation will have at least one breakout session and possibly a key note speaker</w:t>
      </w:r>
    </w:p>
    <w:p w:rsidR="00297849" w:rsidRPr="00297849" w:rsidRDefault="00297849" w:rsidP="005F791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297849">
        <w:rPr>
          <w:rFonts w:ascii="Verdana" w:hAnsi="Verdana"/>
          <w:sz w:val="20"/>
          <w:szCs w:val="20"/>
        </w:rPr>
        <w:t>Fall Forum Track– Each Fall Forum, Innovation will have a full track of 5 breakout sessions</w:t>
      </w:r>
      <w:r>
        <w:rPr>
          <w:rFonts w:ascii="Verdana" w:hAnsi="Verdana"/>
          <w:sz w:val="20"/>
          <w:szCs w:val="20"/>
        </w:rPr>
        <w:t>.  Date for this year Fall forum is 11/15 at Little America</w:t>
      </w:r>
    </w:p>
    <w:p w:rsidR="00B61FBA" w:rsidRPr="00B279A7" w:rsidRDefault="00B61FBA" w:rsidP="00B279A7">
      <w:pPr>
        <w:rPr>
          <w:rFonts w:ascii="Verdana" w:hAnsi="Verdana"/>
          <w:sz w:val="20"/>
          <w:szCs w:val="20"/>
        </w:rPr>
      </w:pPr>
    </w:p>
    <w:p w:rsidR="00B61FBA" w:rsidRPr="00FE1B53" w:rsidRDefault="00B61FBA" w:rsidP="00FE1B5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Technology Articles</w:t>
      </w:r>
      <w:r w:rsidRPr="00B61FBA">
        <w:rPr>
          <w:rFonts w:ascii="Verdana" w:hAnsi="Verdana"/>
          <w:sz w:val="20"/>
          <w:szCs w:val="20"/>
        </w:rPr>
        <w:t xml:space="preserve"> f</w:t>
      </w:r>
      <w:r w:rsidR="00FE1B53">
        <w:rPr>
          <w:rFonts w:ascii="Verdana" w:hAnsi="Verdana"/>
          <w:sz w:val="20"/>
          <w:szCs w:val="20"/>
        </w:rPr>
        <w:t>or the Bar Journal – (Heather) Need to have at least 1,500 words.  More than 1,500 is just fine</w:t>
      </w:r>
    </w:p>
    <w:p w:rsidR="00B61FBA" w:rsidRDefault="00B61FBA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</w:t>
      </w:r>
      <w:r w:rsidR="00470574">
        <w:rPr>
          <w:rFonts w:ascii="Verdana" w:hAnsi="Verdana"/>
          <w:sz w:val="20"/>
          <w:szCs w:val="20"/>
        </w:rPr>
        <w:t xml:space="preserve"> 22, 2019</w:t>
      </w:r>
      <w:r>
        <w:rPr>
          <w:rFonts w:ascii="Verdana" w:hAnsi="Verdana"/>
          <w:sz w:val="20"/>
          <w:szCs w:val="20"/>
        </w:rPr>
        <w:t xml:space="preserve"> – </w:t>
      </w:r>
      <w:r w:rsidR="00D96F7E">
        <w:rPr>
          <w:rFonts w:ascii="Verdana" w:hAnsi="Verdana"/>
          <w:sz w:val="20"/>
          <w:szCs w:val="20"/>
        </w:rPr>
        <w:t>Shantelle Argyle – Practice Handbook</w:t>
      </w:r>
    </w:p>
    <w:p w:rsidR="00D96F7E" w:rsidRDefault="00D96F7E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 – Jamie Lund</w:t>
      </w:r>
    </w:p>
    <w:p w:rsidR="00FE1B53" w:rsidRDefault="00FE1B53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FE1B53" w:rsidRDefault="00FE1B53" w:rsidP="00FE1B5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Google docs – secure? Meant for lawyers?</w:t>
      </w:r>
    </w:p>
    <w:p w:rsidR="00D1216F" w:rsidRPr="006A0631" w:rsidRDefault="00D1216F" w:rsidP="006A0631">
      <w:pPr>
        <w:rPr>
          <w:rFonts w:ascii="Verdana" w:hAnsi="Verdana"/>
          <w:sz w:val="20"/>
          <w:szCs w:val="20"/>
        </w:rPr>
      </w:pPr>
    </w:p>
    <w:p w:rsidR="005029C7" w:rsidRPr="007C0AC3" w:rsidRDefault="00B279A7" w:rsidP="007C0AC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10249" w:rsidRPr="00161AC7">
        <w:rPr>
          <w:rFonts w:ascii="Verdana" w:hAnsi="Verdana"/>
          <w:sz w:val="20"/>
          <w:szCs w:val="20"/>
        </w:rPr>
        <w:t xml:space="preserve">ext meeting </w:t>
      </w:r>
      <w:r w:rsidR="00645C32">
        <w:rPr>
          <w:rFonts w:ascii="Verdana" w:hAnsi="Verdana"/>
          <w:sz w:val="20"/>
          <w:szCs w:val="20"/>
        </w:rPr>
        <w:t>March</w:t>
      </w:r>
      <w:r w:rsidR="00D96F7E">
        <w:rPr>
          <w:rFonts w:ascii="Verdana" w:hAnsi="Verdana"/>
          <w:sz w:val="20"/>
          <w:szCs w:val="20"/>
        </w:rPr>
        <w:t xml:space="preserve"> 5</w:t>
      </w:r>
      <w:r w:rsidR="007C0AC3">
        <w:rPr>
          <w:rFonts w:ascii="Verdana" w:hAnsi="Verdana"/>
          <w:sz w:val="20"/>
          <w:szCs w:val="20"/>
        </w:rPr>
        <w:t>, 2019</w:t>
      </w:r>
      <w:r w:rsidR="005029C7" w:rsidRPr="007C0AC3">
        <w:rPr>
          <w:rFonts w:ascii="Verdana" w:hAnsi="Verdana"/>
          <w:sz w:val="20"/>
          <w:szCs w:val="20"/>
        </w:rPr>
        <w:t>.</w:t>
      </w:r>
    </w:p>
    <w:p w:rsidR="00EE5BBA" w:rsidRPr="00EE5BBA" w:rsidRDefault="00EE5BBA" w:rsidP="00EE5BBA">
      <w:pPr>
        <w:rPr>
          <w:rFonts w:ascii="Verdana" w:hAnsi="Verdana"/>
          <w:sz w:val="20"/>
          <w:szCs w:val="20"/>
        </w:rPr>
      </w:pPr>
    </w:p>
    <w:p w:rsidR="00D1216F" w:rsidRPr="00D1216F" w:rsidRDefault="00D1216F" w:rsidP="00F74DE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1216F">
        <w:rPr>
          <w:rFonts w:ascii="Verdana" w:hAnsi="Verdana"/>
          <w:sz w:val="20"/>
          <w:szCs w:val="20"/>
        </w:rPr>
        <w:t>Adjourn</w:t>
      </w:r>
    </w:p>
    <w:p w:rsidR="00925279" w:rsidRPr="00161AC7" w:rsidRDefault="00117885" w:rsidP="00D1216F">
      <w:pPr>
        <w:pStyle w:val="ListParagraph"/>
        <w:spacing w:line="180" w:lineRule="exact"/>
        <w:rPr>
          <w:rFonts w:ascii="Arial" w:hAnsi="Arial" w:cs="Arial"/>
          <w:sz w:val="16"/>
        </w:rPr>
      </w:pPr>
      <w:r w:rsidRPr="00161AC7">
        <w:rPr>
          <w:rFonts w:ascii="Arial" w:hAnsi="Arial" w:cs="Arial"/>
          <w:sz w:val="16"/>
        </w:rPr>
        <w:t xml:space="preserve"> </w:t>
      </w:r>
    </w:p>
    <w:sectPr w:rsidR="00925279" w:rsidRPr="00161AC7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F" w:rsidRDefault="00B83F4F" w:rsidP="003F0E1C">
      <w:r>
        <w:separator/>
      </w:r>
    </w:p>
  </w:endnote>
  <w:endnote w:type="continuationSeparator" w:id="0">
    <w:p w:rsidR="00B83F4F" w:rsidRDefault="00B83F4F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F" w:rsidRDefault="00B83F4F" w:rsidP="003F0E1C">
      <w:r>
        <w:separator/>
      </w:r>
    </w:p>
  </w:footnote>
  <w:footnote w:type="continuationSeparator" w:id="0">
    <w:p w:rsidR="00B83F4F" w:rsidRDefault="00B83F4F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1" w15:restartNumberingAfterBreak="0">
    <w:nsid w:val="13DA479D"/>
    <w:multiLevelType w:val="hybridMultilevel"/>
    <w:tmpl w:val="E68E5B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6044B"/>
    <w:multiLevelType w:val="hybridMultilevel"/>
    <w:tmpl w:val="C87832B4"/>
    <w:lvl w:ilvl="0" w:tplc="867CD9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32F51"/>
    <w:rsid w:val="00054EE3"/>
    <w:rsid w:val="0005660F"/>
    <w:rsid w:val="00065FA9"/>
    <w:rsid w:val="000719C2"/>
    <w:rsid w:val="00081ECA"/>
    <w:rsid w:val="00094F02"/>
    <w:rsid w:val="000955C2"/>
    <w:rsid w:val="000B1FA1"/>
    <w:rsid w:val="000C0A0B"/>
    <w:rsid w:val="000C140D"/>
    <w:rsid w:val="000C5D01"/>
    <w:rsid w:val="000D0F40"/>
    <w:rsid w:val="000D7E5B"/>
    <w:rsid w:val="000E58AE"/>
    <w:rsid w:val="001103CE"/>
    <w:rsid w:val="00117885"/>
    <w:rsid w:val="00127454"/>
    <w:rsid w:val="00133F5F"/>
    <w:rsid w:val="00152484"/>
    <w:rsid w:val="00154EF0"/>
    <w:rsid w:val="00161AC7"/>
    <w:rsid w:val="00163BDE"/>
    <w:rsid w:val="00165A2C"/>
    <w:rsid w:val="001A0349"/>
    <w:rsid w:val="001C262A"/>
    <w:rsid w:val="001C5A43"/>
    <w:rsid w:val="001D22AE"/>
    <w:rsid w:val="001E5C38"/>
    <w:rsid w:val="001F074D"/>
    <w:rsid w:val="002058CD"/>
    <w:rsid w:val="002060C9"/>
    <w:rsid w:val="00215C2A"/>
    <w:rsid w:val="002169EA"/>
    <w:rsid w:val="00217F14"/>
    <w:rsid w:val="00225724"/>
    <w:rsid w:val="002320C6"/>
    <w:rsid w:val="0025197D"/>
    <w:rsid w:val="002535A9"/>
    <w:rsid w:val="00255CCC"/>
    <w:rsid w:val="00280AEC"/>
    <w:rsid w:val="002874C3"/>
    <w:rsid w:val="00295B42"/>
    <w:rsid w:val="00297849"/>
    <w:rsid w:val="002D5F5C"/>
    <w:rsid w:val="0031046B"/>
    <w:rsid w:val="003922B9"/>
    <w:rsid w:val="003A4534"/>
    <w:rsid w:val="003A49B0"/>
    <w:rsid w:val="003B41C1"/>
    <w:rsid w:val="003C4D1C"/>
    <w:rsid w:val="003D1437"/>
    <w:rsid w:val="003F0E1C"/>
    <w:rsid w:val="00407285"/>
    <w:rsid w:val="00460977"/>
    <w:rsid w:val="00467BF7"/>
    <w:rsid w:val="00470574"/>
    <w:rsid w:val="00486156"/>
    <w:rsid w:val="004A7123"/>
    <w:rsid w:val="004D0D38"/>
    <w:rsid w:val="004D2099"/>
    <w:rsid w:val="004F4667"/>
    <w:rsid w:val="0050077F"/>
    <w:rsid w:val="005029C7"/>
    <w:rsid w:val="00534F6B"/>
    <w:rsid w:val="005741E4"/>
    <w:rsid w:val="00590389"/>
    <w:rsid w:val="005912A3"/>
    <w:rsid w:val="005B0093"/>
    <w:rsid w:val="005C27B6"/>
    <w:rsid w:val="005F5689"/>
    <w:rsid w:val="00610249"/>
    <w:rsid w:val="00645C32"/>
    <w:rsid w:val="0065354F"/>
    <w:rsid w:val="006A0631"/>
    <w:rsid w:val="006A538A"/>
    <w:rsid w:val="006B7150"/>
    <w:rsid w:val="006E1A8D"/>
    <w:rsid w:val="006F3723"/>
    <w:rsid w:val="00700C2C"/>
    <w:rsid w:val="00706F0D"/>
    <w:rsid w:val="007159FB"/>
    <w:rsid w:val="00726E9A"/>
    <w:rsid w:val="00732922"/>
    <w:rsid w:val="00760F3F"/>
    <w:rsid w:val="00763E2B"/>
    <w:rsid w:val="007651BB"/>
    <w:rsid w:val="007968D7"/>
    <w:rsid w:val="007A3A56"/>
    <w:rsid w:val="007B6293"/>
    <w:rsid w:val="007B6446"/>
    <w:rsid w:val="007C0AC3"/>
    <w:rsid w:val="007C0E9D"/>
    <w:rsid w:val="007D0F1E"/>
    <w:rsid w:val="00815609"/>
    <w:rsid w:val="008364DE"/>
    <w:rsid w:val="00855524"/>
    <w:rsid w:val="008555BE"/>
    <w:rsid w:val="00886B54"/>
    <w:rsid w:val="008B6EB1"/>
    <w:rsid w:val="008E4DE9"/>
    <w:rsid w:val="008F3FF8"/>
    <w:rsid w:val="0091026C"/>
    <w:rsid w:val="00913EE6"/>
    <w:rsid w:val="00925279"/>
    <w:rsid w:val="009627CE"/>
    <w:rsid w:val="00975167"/>
    <w:rsid w:val="00991BE6"/>
    <w:rsid w:val="009A53E4"/>
    <w:rsid w:val="009D0DA8"/>
    <w:rsid w:val="00A1182B"/>
    <w:rsid w:val="00A2612A"/>
    <w:rsid w:val="00A2662F"/>
    <w:rsid w:val="00A37D1A"/>
    <w:rsid w:val="00A4450B"/>
    <w:rsid w:val="00A54395"/>
    <w:rsid w:val="00A604DB"/>
    <w:rsid w:val="00A752C2"/>
    <w:rsid w:val="00A8271B"/>
    <w:rsid w:val="00A876E0"/>
    <w:rsid w:val="00AC28ED"/>
    <w:rsid w:val="00AD1CEA"/>
    <w:rsid w:val="00AD4EB7"/>
    <w:rsid w:val="00AD504A"/>
    <w:rsid w:val="00AF6B62"/>
    <w:rsid w:val="00B1712A"/>
    <w:rsid w:val="00B279A7"/>
    <w:rsid w:val="00B27BF2"/>
    <w:rsid w:val="00B35F78"/>
    <w:rsid w:val="00B61FBA"/>
    <w:rsid w:val="00B83F4F"/>
    <w:rsid w:val="00BA2127"/>
    <w:rsid w:val="00BC01F7"/>
    <w:rsid w:val="00BC4DA3"/>
    <w:rsid w:val="00BC6161"/>
    <w:rsid w:val="00BF130F"/>
    <w:rsid w:val="00C00006"/>
    <w:rsid w:val="00C14068"/>
    <w:rsid w:val="00C5061B"/>
    <w:rsid w:val="00C53301"/>
    <w:rsid w:val="00C53493"/>
    <w:rsid w:val="00C71DD5"/>
    <w:rsid w:val="00C84281"/>
    <w:rsid w:val="00C844EE"/>
    <w:rsid w:val="00CD0201"/>
    <w:rsid w:val="00CD1AAF"/>
    <w:rsid w:val="00CF366E"/>
    <w:rsid w:val="00D07C4D"/>
    <w:rsid w:val="00D1176A"/>
    <w:rsid w:val="00D1216F"/>
    <w:rsid w:val="00D22192"/>
    <w:rsid w:val="00D51428"/>
    <w:rsid w:val="00D96D59"/>
    <w:rsid w:val="00D96F7E"/>
    <w:rsid w:val="00DA200B"/>
    <w:rsid w:val="00DB591C"/>
    <w:rsid w:val="00DC2B71"/>
    <w:rsid w:val="00DE773E"/>
    <w:rsid w:val="00E53BC1"/>
    <w:rsid w:val="00E92FCC"/>
    <w:rsid w:val="00E96C40"/>
    <w:rsid w:val="00EB1B41"/>
    <w:rsid w:val="00EC0D08"/>
    <w:rsid w:val="00ED27DB"/>
    <w:rsid w:val="00EE5BBA"/>
    <w:rsid w:val="00EF3F5C"/>
    <w:rsid w:val="00EF54BC"/>
    <w:rsid w:val="00F01520"/>
    <w:rsid w:val="00F029B2"/>
    <w:rsid w:val="00F10A68"/>
    <w:rsid w:val="00F257DF"/>
    <w:rsid w:val="00F42E13"/>
    <w:rsid w:val="00F46B31"/>
    <w:rsid w:val="00F60ADB"/>
    <w:rsid w:val="00F66E8C"/>
    <w:rsid w:val="00F810F1"/>
    <w:rsid w:val="00FC7FCF"/>
    <w:rsid w:val="00FE1B53"/>
    <w:rsid w:val="00FE227E"/>
    <w:rsid w:val="00FE2417"/>
    <w:rsid w:val="00FF0A5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0A6C223F-5C2E-4A93-AFBF-324625B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  <w:style w:type="numbering" w:customStyle="1" w:styleId="Style1">
    <w:name w:val="Style1"/>
    <w:uiPriority w:val="99"/>
    <w:rsid w:val="003104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3050</Characters>
  <DocSecurity>0</DocSecurity>
  <Lines>101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